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2D85" w14:textId="4D6B9C64" w:rsidR="006126A7" w:rsidRDefault="006126A7" w:rsidP="006126A7">
      <w:pPr>
        <w:pBdr>
          <w:bottom w:val="single" w:sz="6" w:space="1" w:color="auto"/>
        </w:pBdr>
        <w:contextualSpacing/>
        <w:rPr>
          <w:rStyle w:val="contentpasted0"/>
          <w:rFonts w:eastAsia="Times New Roman"/>
          <w:b/>
          <w:bCs/>
          <w:color w:val="000000"/>
          <w:sz w:val="28"/>
          <w:szCs w:val="28"/>
        </w:rPr>
      </w:pPr>
      <w:r w:rsidRPr="006126A7">
        <w:rPr>
          <w:rStyle w:val="contentpasted0"/>
          <w:rFonts w:eastAsia="Times New Roman"/>
          <w:b/>
          <w:bCs/>
          <w:color w:val="000000"/>
          <w:sz w:val="28"/>
          <w:szCs w:val="28"/>
        </w:rPr>
        <w:t xml:space="preserve">Email from Caroline Stovell to all CKMP Staff </w:t>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Pr>
          <w:rStyle w:val="contentpasted0"/>
          <w:rFonts w:eastAsia="Times New Roman"/>
          <w:b/>
          <w:bCs/>
          <w:color w:val="000000"/>
          <w:sz w:val="28"/>
          <w:szCs w:val="28"/>
        </w:rPr>
        <w:tab/>
      </w:r>
      <w:r w:rsidR="00774A4B">
        <w:rPr>
          <w:rStyle w:val="contentpasted0"/>
          <w:rFonts w:eastAsia="Times New Roman"/>
          <w:b/>
          <w:bCs/>
          <w:color w:val="000000"/>
          <w:sz w:val="28"/>
          <w:szCs w:val="28"/>
        </w:rPr>
        <w:t>21/06</w:t>
      </w:r>
      <w:r w:rsidRPr="006126A7">
        <w:rPr>
          <w:rStyle w:val="contentpasted0"/>
          <w:rFonts w:eastAsia="Times New Roman"/>
          <w:b/>
          <w:bCs/>
          <w:color w:val="000000"/>
          <w:sz w:val="28"/>
          <w:szCs w:val="28"/>
        </w:rPr>
        <w:t>/2023</w:t>
      </w:r>
    </w:p>
    <w:p w14:paraId="7F755C49" w14:textId="77777777" w:rsidR="006126A7" w:rsidRPr="006126A7" w:rsidRDefault="006126A7" w:rsidP="006126A7">
      <w:pPr>
        <w:pBdr>
          <w:bottom w:val="single" w:sz="6" w:space="1" w:color="auto"/>
        </w:pBdr>
        <w:contextualSpacing/>
        <w:rPr>
          <w:rStyle w:val="contentpasted0"/>
          <w:rFonts w:eastAsia="Times New Roman"/>
          <w:b/>
          <w:bCs/>
          <w:color w:val="000000"/>
          <w:sz w:val="28"/>
          <w:szCs w:val="28"/>
        </w:rPr>
      </w:pPr>
    </w:p>
    <w:p w14:paraId="1C7AC3E7" w14:textId="77777777" w:rsidR="006126A7" w:rsidRDefault="006126A7" w:rsidP="006126A7">
      <w:pPr>
        <w:contextualSpacing/>
        <w:rPr>
          <w:rStyle w:val="contentpasted0"/>
          <w:rFonts w:eastAsia="Times New Roman"/>
          <w:color w:val="000000"/>
          <w:sz w:val="24"/>
          <w:szCs w:val="24"/>
        </w:rPr>
      </w:pPr>
    </w:p>
    <w:p w14:paraId="238317BA" w14:textId="77777777" w:rsidR="00774A4B" w:rsidRDefault="00774A4B" w:rsidP="00774A4B">
      <w:pPr>
        <w:rPr>
          <w:rFonts w:eastAsia="Times New Roman"/>
          <w:sz w:val="24"/>
          <w:szCs w:val="24"/>
        </w:rPr>
      </w:pPr>
      <w:r>
        <w:rPr>
          <w:rStyle w:val="contentpasted0"/>
          <w:rFonts w:eastAsia="Times New Roman"/>
          <w:color w:val="000000"/>
          <w:sz w:val="24"/>
          <w:szCs w:val="24"/>
          <w:shd w:val="clear" w:color="auto" w:fill="FFFFFF"/>
        </w:rPr>
        <w:t>Dear all at CKMP,</w:t>
      </w:r>
      <w:r>
        <w:rPr>
          <w:rFonts w:eastAsia="Times New Roman"/>
          <w:sz w:val="24"/>
          <w:szCs w:val="24"/>
        </w:rPr>
        <w:t xml:space="preserve"> </w:t>
      </w:r>
    </w:p>
    <w:p w14:paraId="77320DAA" w14:textId="77777777" w:rsidR="00774A4B" w:rsidRDefault="00774A4B" w:rsidP="00774A4B">
      <w:pPr>
        <w:shd w:val="clear" w:color="auto" w:fill="FFFFFF"/>
        <w:rPr>
          <w:rFonts w:eastAsia="Times New Roman"/>
          <w:color w:val="000000"/>
          <w:sz w:val="24"/>
          <w:szCs w:val="24"/>
        </w:rPr>
      </w:pPr>
    </w:p>
    <w:p w14:paraId="56431D74"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I hope you're all ok. Apologies for the late issue of this email.</w:t>
      </w:r>
    </w:p>
    <w:p w14:paraId="67CDDE27" w14:textId="77777777" w:rsidR="00774A4B" w:rsidRDefault="00774A4B" w:rsidP="00774A4B">
      <w:pPr>
        <w:shd w:val="clear" w:color="auto" w:fill="FFFFFF"/>
        <w:rPr>
          <w:rFonts w:eastAsia="Times New Roman"/>
          <w:color w:val="000000"/>
          <w:sz w:val="24"/>
          <w:szCs w:val="24"/>
        </w:rPr>
      </w:pPr>
    </w:p>
    <w:p w14:paraId="5FD07766"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I have some updates and important reminders to share with you. </w:t>
      </w:r>
    </w:p>
    <w:p w14:paraId="5B818036" w14:textId="77777777" w:rsidR="00774A4B" w:rsidRDefault="00774A4B" w:rsidP="00774A4B">
      <w:pPr>
        <w:shd w:val="clear" w:color="auto" w:fill="FFFFFF"/>
        <w:rPr>
          <w:rFonts w:eastAsia="Times New Roman"/>
          <w:color w:val="000000"/>
          <w:sz w:val="24"/>
          <w:szCs w:val="24"/>
        </w:rPr>
      </w:pPr>
    </w:p>
    <w:p w14:paraId="122070A3" w14:textId="77777777" w:rsidR="00774A4B" w:rsidRDefault="00774A4B" w:rsidP="00774A4B">
      <w:pPr>
        <w:shd w:val="clear" w:color="auto" w:fill="FFFFFF"/>
        <w:rPr>
          <w:rFonts w:eastAsia="Times New Roman"/>
          <w:color w:val="000000"/>
          <w:sz w:val="24"/>
          <w:szCs w:val="24"/>
        </w:rPr>
      </w:pPr>
      <w:r>
        <w:rPr>
          <w:rFonts w:eastAsia="Times New Roman"/>
          <w:b/>
          <w:bCs/>
          <w:color w:val="000000"/>
          <w:sz w:val="24"/>
          <w:szCs w:val="24"/>
        </w:rPr>
        <w:t>Celebrations and Farewell:</w:t>
      </w:r>
    </w:p>
    <w:p w14:paraId="018DC89A"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Let's make CKMP's last day a memorable celebration of CKMP's time with BrisDoc! Lunch is provided and some of our head office team will be visiting.</w:t>
      </w:r>
    </w:p>
    <w:p w14:paraId="375575F1" w14:textId="77777777" w:rsidR="00774A4B" w:rsidRDefault="00774A4B" w:rsidP="00774A4B">
      <w:pPr>
        <w:shd w:val="clear" w:color="auto" w:fill="FFFFFF"/>
        <w:rPr>
          <w:rFonts w:eastAsia="Times New Roman"/>
          <w:color w:val="000000"/>
          <w:sz w:val="24"/>
          <w:szCs w:val="24"/>
        </w:rPr>
      </w:pPr>
    </w:p>
    <w:p w14:paraId="649A68A7" w14:textId="77777777" w:rsidR="00774A4B" w:rsidRDefault="00774A4B" w:rsidP="00774A4B">
      <w:pPr>
        <w:shd w:val="clear" w:color="auto" w:fill="FFFFFF"/>
        <w:rPr>
          <w:rFonts w:eastAsia="Times New Roman"/>
          <w:sz w:val="24"/>
          <w:szCs w:val="24"/>
        </w:rPr>
      </w:pPr>
      <w:r>
        <w:rPr>
          <w:rFonts w:eastAsia="Times New Roman"/>
          <w:color w:val="000000"/>
          <w:sz w:val="24"/>
          <w:szCs w:val="24"/>
        </w:rPr>
        <w:t> Please join us for the opportunity to bid a fond farewell to Jane and Tauheed, who have both been an integral part of the Practice since BrisDoc came along in 2018. </w:t>
      </w:r>
    </w:p>
    <w:p w14:paraId="12ADCCA0" w14:textId="77777777" w:rsidR="00774A4B" w:rsidRDefault="00774A4B" w:rsidP="00774A4B">
      <w:pPr>
        <w:shd w:val="clear" w:color="auto" w:fill="FFFFFF"/>
        <w:rPr>
          <w:rFonts w:eastAsia="Times New Roman"/>
          <w:color w:val="000000"/>
          <w:sz w:val="24"/>
          <w:szCs w:val="24"/>
        </w:rPr>
      </w:pPr>
    </w:p>
    <w:p w14:paraId="308FD691" w14:textId="77777777" w:rsidR="00774A4B" w:rsidRDefault="00774A4B" w:rsidP="00774A4B">
      <w:pPr>
        <w:shd w:val="clear" w:color="auto" w:fill="FFFFFF"/>
        <w:rPr>
          <w:rFonts w:eastAsia="Times New Roman"/>
          <w:color w:val="000000"/>
          <w:sz w:val="24"/>
          <w:szCs w:val="24"/>
        </w:rPr>
      </w:pPr>
      <w:proofErr w:type="spellStart"/>
      <w:r>
        <w:rPr>
          <w:rFonts w:eastAsia="Times New Roman"/>
          <w:b/>
          <w:bCs/>
          <w:color w:val="000000"/>
          <w:sz w:val="24"/>
          <w:szCs w:val="24"/>
        </w:rPr>
        <w:t>BrisFest</w:t>
      </w:r>
      <w:proofErr w:type="spellEnd"/>
      <w:r>
        <w:rPr>
          <w:rFonts w:eastAsia="Times New Roman"/>
          <w:b/>
          <w:bCs/>
          <w:color w:val="000000"/>
          <w:sz w:val="24"/>
          <w:szCs w:val="24"/>
        </w:rPr>
        <w:t xml:space="preserve"> Tickets:</w:t>
      </w:r>
    </w:p>
    <w:p w14:paraId="1927343F"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 xml:space="preserve">We have 10 tickets left for </w:t>
      </w:r>
      <w:proofErr w:type="spellStart"/>
      <w:r>
        <w:rPr>
          <w:rFonts w:eastAsia="Times New Roman"/>
          <w:color w:val="000000"/>
          <w:sz w:val="24"/>
          <w:szCs w:val="24"/>
        </w:rPr>
        <w:t>BrisFest</w:t>
      </w:r>
      <w:proofErr w:type="spellEnd"/>
      <w:r>
        <w:rPr>
          <w:rFonts w:eastAsia="Times New Roman"/>
          <w:color w:val="000000"/>
          <w:sz w:val="24"/>
          <w:szCs w:val="24"/>
        </w:rPr>
        <w:t>! It will be great to see as many of you there as possible so please</w:t>
      </w:r>
      <w:r>
        <w:rPr>
          <w:rStyle w:val="contentpasted0"/>
          <w:rFonts w:eastAsia="Times New Roman"/>
          <w:color w:val="000000"/>
          <w:sz w:val="24"/>
          <w:szCs w:val="24"/>
        </w:rPr>
        <w:t> </w:t>
      </w:r>
      <w:hyperlink r:id="rId4" w:tgtFrame="_blank" w:tooltip="Original URL: https://www.radar-brisdoc.co.uk/brisfest/. Click or tap if you trust this link." w:history="1">
        <w:r>
          <w:rPr>
            <w:rStyle w:val="Hyperlink"/>
            <w:rFonts w:eastAsia="Times New Roman"/>
            <w:sz w:val="24"/>
            <w:szCs w:val="24"/>
          </w:rPr>
          <w:t>book your place and pay with the details in this link</w:t>
        </w:r>
      </w:hyperlink>
      <w:r>
        <w:rPr>
          <w:rFonts w:eastAsia="Times New Roman"/>
          <w:color w:val="000000"/>
          <w:sz w:val="24"/>
          <w:szCs w:val="24"/>
        </w:rPr>
        <w:t>. Tickets will be distributed on a first-come, first-served basis.</w:t>
      </w:r>
    </w:p>
    <w:p w14:paraId="100C17E0" w14:textId="77777777" w:rsidR="00774A4B" w:rsidRDefault="00774A4B" w:rsidP="00774A4B">
      <w:pPr>
        <w:shd w:val="clear" w:color="auto" w:fill="FFFFFF"/>
        <w:rPr>
          <w:rFonts w:eastAsia="Times New Roman"/>
          <w:color w:val="000000"/>
          <w:sz w:val="24"/>
          <w:szCs w:val="24"/>
        </w:rPr>
      </w:pPr>
    </w:p>
    <w:p w14:paraId="3AFCAEB0" w14:textId="77777777" w:rsidR="00774A4B" w:rsidRDefault="00774A4B" w:rsidP="00774A4B">
      <w:pPr>
        <w:shd w:val="clear" w:color="auto" w:fill="FFFFFF"/>
        <w:rPr>
          <w:rFonts w:eastAsia="Times New Roman"/>
          <w:color w:val="000000"/>
          <w:sz w:val="24"/>
          <w:szCs w:val="24"/>
        </w:rPr>
      </w:pPr>
      <w:r>
        <w:rPr>
          <w:rFonts w:eastAsia="Times New Roman"/>
          <w:b/>
          <w:bCs/>
          <w:color w:val="000000"/>
          <w:sz w:val="24"/>
          <w:szCs w:val="24"/>
        </w:rPr>
        <w:t>BrisDoc Celebrates Bristol Pride 2023:</w:t>
      </w:r>
    </w:p>
    <w:p w14:paraId="0AC66644"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Join us on Saturday, 8th July at 10 am for Bristol Pride 2023. BrisDoc will be taking part in the Parade, and your presence will be fantastic. Show your support for the LGBTQ+ community and enjoy an empowering day!</w:t>
      </w:r>
    </w:p>
    <w:p w14:paraId="784DE763" w14:textId="77777777" w:rsidR="00774A4B" w:rsidRDefault="00774A4B" w:rsidP="00774A4B">
      <w:pPr>
        <w:shd w:val="clear" w:color="auto" w:fill="FFFFFF"/>
        <w:rPr>
          <w:rFonts w:eastAsia="Times New Roman"/>
          <w:color w:val="000000"/>
          <w:sz w:val="24"/>
          <w:szCs w:val="24"/>
        </w:rPr>
      </w:pPr>
    </w:p>
    <w:p w14:paraId="5FB2B301" w14:textId="77777777" w:rsidR="00774A4B" w:rsidRDefault="00774A4B" w:rsidP="00774A4B">
      <w:pPr>
        <w:shd w:val="clear" w:color="auto" w:fill="FFFFFF"/>
        <w:rPr>
          <w:rFonts w:eastAsia="Times New Roman"/>
          <w:color w:val="000000"/>
          <w:sz w:val="24"/>
          <w:szCs w:val="24"/>
        </w:rPr>
      </w:pPr>
      <w:r>
        <w:rPr>
          <w:rFonts w:eastAsia="Times New Roman"/>
          <w:b/>
          <w:bCs/>
          <w:color w:val="000000"/>
          <w:sz w:val="24"/>
          <w:szCs w:val="24"/>
        </w:rPr>
        <w:t>TUPE 1-1 Meetings:</w:t>
      </w:r>
    </w:p>
    <w:p w14:paraId="658A18E2"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If you haven't scheduled your TUPE 1-1 meeting yet, please do so through Jane or Hayley as soon as possible. These meetings are essential for a smooth transition.</w:t>
      </w:r>
    </w:p>
    <w:p w14:paraId="7DE9890A" w14:textId="77777777" w:rsidR="00774A4B" w:rsidRDefault="00774A4B" w:rsidP="00774A4B">
      <w:pPr>
        <w:shd w:val="clear" w:color="auto" w:fill="FFFFFF"/>
        <w:rPr>
          <w:rFonts w:eastAsia="Times New Roman"/>
          <w:color w:val="000000"/>
          <w:sz w:val="24"/>
          <w:szCs w:val="24"/>
        </w:rPr>
      </w:pPr>
    </w:p>
    <w:p w14:paraId="033B36E7" w14:textId="77777777" w:rsidR="00774A4B" w:rsidRDefault="00774A4B" w:rsidP="00774A4B">
      <w:pPr>
        <w:shd w:val="clear" w:color="auto" w:fill="FFFFFF"/>
        <w:rPr>
          <w:rFonts w:eastAsia="Times New Roman"/>
          <w:color w:val="000000"/>
          <w:sz w:val="24"/>
          <w:szCs w:val="24"/>
        </w:rPr>
      </w:pPr>
      <w:r>
        <w:rPr>
          <w:rFonts w:eastAsia="Times New Roman"/>
          <w:b/>
          <w:bCs/>
          <w:color w:val="000000"/>
          <w:sz w:val="24"/>
          <w:szCs w:val="24"/>
        </w:rPr>
        <w:t>One Medicare Paperwork:</w:t>
      </w:r>
    </w:p>
    <w:p w14:paraId="11B5EF8C"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Please complete your paperwork for One Medicare if you haven't already done so. It's crucial for your transition. Contact your line manager or employee reps if you need any assistance.</w:t>
      </w:r>
    </w:p>
    <w:p w14:paraId="0BB3871C" w14:textId="77777777" w:rsidR="00774A4B" w:rsidRDefault="00774A4B" w:rsidP="00774A4B">
      <w:pPr>
        <w:shd w:val="clear" w:color="auto" w:fill="FFFFFF"/>
        <w:rPr>
          <w:rFonts w:eastAsia="Times New Roman"/>
          <w:color w:val="000000"/>
          <w:sz w:val="24"/>
          <w:szCs w:val="24"/>
        </w:rPr>
      </w:pPr>
    </w:p>
    <w:p w14:paraId="0152FEF7"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Please reach out if you have any questions.</w:t>
      </w:r>
    </w:p>
    <w:p w14:paraId="680BE946" w14:textId="77777777" w:rsidR="00774A4B" w:rsidRDefault="00774A4B" w:rsidP="00774A4B">
      <w:pPr>
        <w:shd w:val="clear" w:color="auto" w:fill="FFFFFF"/>
        <w:rPr>
          <w:rFonts w:eastAsia="Times New Roman"/>
          <w:color w:val="000000"/>
          <w:sz w:val="24"/>
          <w:szCs w:val="24"/>
        </w:rPr>
      </w:pPr>
    </w:p>
    <w:p w14:paraId="2C010E54" w14:textId="77777777" w:rsidR="00774A4B" w:rsidRDefault="00774A4B" w:rsidP="00774A4B">
      <w:pPr>
        <w:shd w:val="clear" w:color="auto" w:fill="FFFFFF"/>
        <w:rPr>
          <w:rFonts w:eastAsia="Times New Roman"/>
          <w:color w:val="000000"/>
          <w:sz w:val="24"/>
          <w:szCs w:val="24"/>
        </w:rPr>
      </w:pPr>
      <w:r>
        <w:rPr>
          <w:rFonts w:eastAsia="Times New Roman"/>
          <w:color w:val="000000"/>
          <w:sz w:val="24"/>
          <w:szCs w:val="24"/>
        </w:rPr>
        <w:t>Best regards,</w:t>
      </w:r>
    </w:p>
    <w:p w14:paraId="3F8F8109" w14:textId="77777777" w:rsidR="00774A4B" w:rsidRDefault="00774A4B" w:rsidP="00774A4B">
      <w:pPr>
        <w:rPr>
          <w:rFonts w:eastAsia="Times New Roman"/>
          <w:color w:val="000000"/>
          <w:sz w:val="24"/>
          <w:szCs w:val="24"/>
        </w:rPr>
      </w:pPr>
    </w:p>
    <w:p w14:paraId="7F560BE9" w14:textId="77777777" w:rsidR="00774A4B" w:rsidRDefault="00774A4B" w:rsidP="00774A4B">
      <w:pPr>
        <w:shd w:val="clear" w:color="auto" w:fill="FFFFFF"/>
      </w:pPr>
      <w:r>
        <w:rPr>
          <w:sz w:val="24"/>
          <w:szCs w:val="24"/>
        </w:rPr>
        <w:t>Caroline</w:t>
      </w:r>
    </w:p>
    <w:p w14:paraId="4B30E171" w14:textId="77777777" w:rsidR="006126A7" w:rsidRDefault="006126A7" w:rsidP="006126A7">
      <w:pPr>
        <w:shd w:val="clear" w:color="auto" w:fill="FFFFFF"/>
      </w:pPr>
    </w:p>
    <w:p w14:paraId="2D457901" w14:textId="77777777" w:rsidR="006126A7" w:rsidRDefault="006126A7" w:rsidP="006126A7">
      <w:pPr>
        <w:shd w:val="clear" w:color="auto" w:fill="FFFFFF"/>
      </w:pPr>
      <w:r>
        <w:rPr>
          <w:rFonts w:ascii="Arial" w:hAnsi="Arial" w:cs="Arial"/>
          <w:b/>
          <w:bCs/>
          <w:color w:val="008080"/>
        </w:rPr>
        <w:t>Dr ​Caroline Stovell</w:t>
      </w:r>
    </w:p>
    <w:p w14:paraId="5D3FE3BE" w14:textId="77777777" w:rsidR="006126A7" w:rsidRDefault="006126A7" w:rsidP="006126A7">
      <w:pPr>
        <w:shd w:val="clear" w:color="auto" w:fill="FFFFFF"/>
      </w:pPr>
    </w:p>
    <w:p w14:paraId="7710DBB1" w14:textId="77777777" w:rsidR="006126A7" w:rsidRDefault="006126A7" w:rsidP="006126A7">
      <w:pPr>
        <w:shd w:val="clear" w:color="auto" w:fill="FFFFFF"/>
      </w:pPr>
      <w:r>
        <w:rPr>
          <w:rFonts w:ascii="Arial" w:hAnsi="Arial" w:cs="Arial"/>
          <w:b/>
          <w:bCs/>
          <w:color w:val="595959"/>
          <w:sz w:val="20"/>
          <w:szCs w:val="20"/>
        </w:rPr>
        <w:t>Deputy Medical Director - Practice Services</w:t>
      </w:r>
    </w:p>
    <w:p w14:paraId="5CC9162D" w14:textId="77777777" w:rsidR="006126A7" w:rsidRDefault="006126A7" w:rsidP="006126A7">
      <w:pPr>
        <w:shd w:val="clear" w:color="auto" w:fill="FFFFFF"/>
      </w:pPr>
      <w:r>
        <w:rPr>
          <w:rFonts w:ascii="Arial" w:hAnsi="Arial" w:cs="Arial"/>
          <w:b/>
          <w:bCs/>
          <w:color w:val="595959"/>
          <w:sz w:val="20"/>
          <w:szCs w:val="20"/>
        </w:rPr>
        <w:t>General Practitioner</w:t>
      </w:r>
    </w:p>
    <w:p w14:paraId="2964A65F" w14:textId="77777777" w:rsidR="006126A7" w:rsidRDefault="006126A7" w:rsidP="006126A7">
      <w:pPr>
        <w:shd w:val="clear" w:color="auto" w:fill="FFFFFF"/>
      </w:pPr>
      <w:r>
        <w:rPr>
          <w:rFonts w:ascii="Arial" w:hAnsi="Arial" w:cs="Arial"/>
          <w:b/>
          <w:bCs/>
          <w:color w:val="595959"/>
          <w:sz w:val="20"/>
          <w:szCs w:val="20"/>
        </w:rPr>
        <w:t>Health and Wellbeing Lead</w:t>
      </w:r>
    </w:p>
    <w:p w14:paraId="154F652E" w14:textId="77777777" w:rsidR="006126A7" w:rsidRDefault="006126A7" w:rsidP="006126A7">
      <w:pPr>
        <w:shd w:val="clear" w:color="auto" w:fill="FFFFFF"/>
      </w:pPr>
      <w:r>
        <w:rPr>
          <w:rFonts w:ascii="Arial" w:hAnsi="Arial" w:cs="Arial"/>
          <w:b/>
          <w:bCs/>
          <w:color w:val="595959"/>
          <w:sz w:val="20"/>
          <w:szCs w:val="20"/>
        </w:rPr>
        <w:t>Transformative and Leadership Coach (ILM 7)</w:t>
      </w:r>
    </w:p>
    <w:p w14:paraId="21E940F2" w14:textId="77777777" w:rsidR="006126A7" w:rsidRDefault="006126A7" w:rsidP="006126A7">
      <w:pPr>
        <w:shd w:val="clear" w:color="auto" w:fill="FFFFFF"/>
      </w:pPr>
    </w:p>
    <w:p w14:paraId="0C6D5657" w14:textId="77777777" w:rsidR="006126A7" w:rsidRDefault="006126A7" w:rsidP="006126A7">
      <w:pPr>
        <w:shd w:val="clear" w:color="auto" w:fill="FFFFFF"/>
      </w:pPr>
      <w:r>
        <w:rPr>
          <w:rFonts w:ascii="Arial" w:hAnsi="Arial" w:cs="Arial"/>
          <w:b/>
          <w:bCs/>
          <w:color w:val="595959"/>
          <w:sz w:val="20"/>
          <w:szCs w:val="20"/>
        </w:rPr>
        <w:t>BrisDoc Healthcare Services</w:t>
      </w:r>
    </w:p>
    <w:p w14:paraId="5995F396" w14:textId="77777777" w:rsidR="006126A7" w:rsidRDefault="006126A7" w:rsidP="006126A7">
      <w:pPr>
        <w:shd w:val="clear" w:color="auto" w:fill="FFFFFF"/>
      </w:pPr>
      <w:r>
        <w:t> </w:t>
      </w:r>
    </w:p>
    <w:p w14:paraId="68AEB33B" w14:textId="77777777" w:rsidR="006126A7" w:rsidRDefault="006126A7" w:rsidP="006126A7">
      <w:pPr>
        <w:shd w:val="clear" w:color="auto" w:fill="FFFFFF"/>
      </w:pPr>
      <w:r>
        <w:rPr>
          <w:rFonts w:ascii="Arial" w:hAnsi="Arial" w:cs="Arial"/>
          <w:b/>
          <w:bCs/>
          <w:color w:val="595959"/>
          <w:sz w:val="20"/>
          <w:szCs w:val="20"/>
        </w:rPr>
        <w:t>T:</w:t>
      </w:r>
      <w:r>
        <w:rPr>
          <w:rFonts w:ascii="Arial" w:hAnsi="Arial" w:cs="Arial"/>
          <w:color w:val="595959"/>
          <w:sz w:val="20"/>
          <w:szCs w:val="20"/>
        </w:rPr>
        <w:t> 07976 970695</w:t>
      </w:r>
    </w:p>
    <w:p w14:paraId="111ED44D" w14:textId="77777777" w:rsidR="006126A7" w:rsidRDefault="006126A7" w:rsidP="006126A7">
      <w:pPr>
        <w:shd w:val="clear" w:color="auto" w:fill="FFFFFF"/>
      </w:pPr>
      <w:r>
        <w:rPr>
          <w:rFonts w:ascii="Arial" w:hAnsi="Arial" w:cs="Arial"/>
          <w:b/>
          <w:bCs/>
          <w:color w:val="595959"/>
          <w:sz w:val="20"/>
          <w:szCs w:val="20"/>
        </w:rPr>
        <w:t>A:</w:t>
      </w:r>
      <w:r>
        <w:rPr>
          <w:rFonts w:ascii="Arial" w:hAnsi="Arial" w:cs="Arial"/>
          <w:color w:val="595959"/>
          <w:sz w:val="20"/>
          <w:szCs w:val="20"/>
        </w:rPr>
        <w:t> Unit 21, Osprey Court, </w:t>
      </w:r>
      <w:proofErr w:type="spellStart"/>
      <w:r>
        <w:rPr>
          <w:rFonts w:ascii="Arial" w:hAnsi="Arial" w:cs="Arial"/>
          <w:color w:val="595959"/>
          <w:sz w:val="20"/>
          <w:szCs w:val="20"/>
        </w:rPr>
        <w:t>Hawkfield</w:t>
      </w:r>
      <w:proofErr w:type="spellEnd"/>
      <w:r>
        <w:rPr>
          <w:rFonts w:ascii="Arial" w:hAnsi="Arial" w:cs="Arial"/>
          <w:color w:val="595959"/>
          <w:sz w:val="20"/>
          <w:szCs w:val="20"/>
        </w:rPr>
        <w:t xml:space="preserve"> Business Park, Whitchurch, Bristol, BS14 0BB</w:t>
      </w:r>
    </w:p>
    <w:p w14:paraId="66C336BB" w14:textId="5E61D4A3" w:rsidR="006126A7" w:rsidRDefault="006126A7" w:rsidP="006126A7">
      <w:pPr>
        <w:shd w:val="clear" w:color="auto" w:fill="FFFFFF"/>
      </w:pPr>
      <w:r>
        <w:rPr>
          <w:noProof/>
        </w:rPr>
        <w:lastRenderedPageBreak/>
        <w:drawing>
          <wp:inline distT="0" distB="0" distL="0" distR="0" wp14:anchorId="35D84941" wp14:editId="23E9E0CD">
            <wp:extent cx="2622550" cy="1346200"/>
            <wp:effectExtent l="0" t="0" r="6350" b="6350"/>
            <wp:docPr id="293137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22550" cy="1346200"/>
                    </a:xfrm>
                    <a:prstGeom prst="rect">
                      <a:avLst/>
                    </a:prstGeom>
                    <a:noFill/>
                    <a:ln>
                      <a:noFill/>
                    </a:ln>
                  </pic:spPr>
                </pic:pic>
              </a:graphicData>
            </a:graphic>
          </wp:inline>
        </w:drawing>
      </w:r>
      <w:r>
        <w:rPr>
          <w:noProof/>
        </w:rPr>
        <w:drawing>
          <wp:inline distT="0" distB="0" distL="0" distR="0" wp14:anchorId="457F0CCB" wp14:editId="5F3A93A0">
            <wp:extent cx="1200150" cy="1200150"/>
            <wp:effectExtent l="0" t="0" r="0" b="0"/>
            <wp:docPr id="10430530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Pr>
          <w:rFonts w:ascii="Arial" w:hAnsi="Arial" w:cs="Arial"/>
          <w:noProof/>
          <w:color w:val="595959"/>
          <w:sz w:val="20"/>
          <w:szCs w:val="20"/>
        </w:rPr>
        <w:drawing>
          <wp:inline distT="0" distB="0" distL="0" distR="0" wp14:anchorId="361A9AD8" wp14:editId="05729421">
            <wp:extent cx="1771650" cy="736600"/>
            <wp:effectExtent l="0" t="0" r="0" b="6350"/>
            <wp:docPr id="86579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71650" cy="736600"/>
                    </a:xfrm>
                    <a:prstGeom prst="rect">
                      <a:avLst/>
                    </a:prstGeom>
                    <a:noFill/>
                    <a:ln>
                      <a:noFill/>
                    </a:ln>
                  </pic:spPr>
                </pic:pic>
              </a:graphicData>
            </a:graphic>
          </wp:inline>
        </w:drawing>
      </w:r>
    </w:p>
    <w:p w14:paraId="6A179CF1" w14:textId="3E398664" w:rsidR="006126A7" w:rsidRDefault="006126A7" w:rsidP="006126A7">
      <w:pPr>
        <w:shd w:val="clear" w:color="auto" w:fill="FFFFFF"/>
      </w:pPr>
      <w:r>
        <w:t> </w:t>
      </w:r>
      <w:r>
        <w:rPr>
          <w:noProof/>
        </w:rPr>
        <w:drawing>
          <wp:inline distT="0" distB="0" distL="0" distR="0" wp14:anchorId="35B314CE" wp14:editId="223AA0DA">
            <wp:extent cx="5080000" cy="1517650"/>
            <wp:effectExtent l="0" t="0" r="6350" b="6350"/>
            <wp:docPr id="1022670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80000" cy="1517650"/>
                    </a:xfrm>
                    <a:prstGeom prst="rect">
                      <a:avLst/>
                    </a:prstGeom>
                    <a:noFill/>
                    <a:ln>
                      <a:noFill/>
                    </a:ln>
                  </pic:spPr>
                </pic:pic>
              </a:graphicData>
            </a:graphic>
          </wp:inline>
        </w:drawing>
      </w:r>
    </w:p>
    <w:p w14:paraId="43A9C854" w14:textId="77777777" w:rsidR="0078393E" w:rsidRDefault="00774A4B"/>
    <w:sectPr w:rsidR="0078393E" w:rsidSect="006126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A7"/>
    <w:rsid w:val="00217D2C"/>
    <w:rsid w:val="00530C89"/>
    <w:rsid w:val="006126A7"/>
    <w:rsid w:val="006A4D77"/>
    <w:rsid w:val="00774A4B"/>
    <w:rsid w:val="007F67F7"/>
    <w:rsid w:val="00CA31C0"/>
    <w:rsid w:val="00EC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AD3F"/>
  <w15:chartTrackingRefBased/>
  <w15:docId w15:val="{6E06AE32-3D2D-4E8C-A846-B1B00FEF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126A7"/>
  </w:style>
  <w:style w:type="character" w:styleId="Hyperlink">
    <w:name w:val="Hyperlink"/>
    <w:basedOn w:val="DefaultParagraphFont"/>
    <w:uiPriority w:val="99"/>
    <w:semiHidden/>
    <w:unhideWhenUsed/>
    <w:rsid w:val="006A4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229">
      <w:bodyDiv w:val="1"/>
      <w:marLeft w:val="0"/>
      <w:marRight w:val="0"/>
      <w:marTop w:val="0"/>
      <w:marBottom w:val="0"/>
      <w:divBdr>
        <w:top w:val="none" w:sz="0" w:space="0" w:color="auto"/>
        <w:left w:val="none" w:sz="0" w:space="0" w:color="auto"/>
        <w:bottom w:val="none" w:sz="0" w:space="0" w:color="auto"/>
        <w:right w:val="none" w:sz="0" w:space="0" w:color="auto"/>
      </w:divBdr>
    </w:div>
    <w:div w:id="1263219008">
      <w:bodyDiv w:val="1"/>
      <w:marLeft w:val="0"/>
      <w:marRight w:val="0"/>
      <w:marTop w:val="0"/>
      <w:marBottom w:val="0"/>
      <w:divBdr>
        <w:top w:val="none" w:sz="0" w:space="0" w:color="auto"/>
        <w:left w:val="none" w:sz="0" w:space="0" w:color="auto"/>
        <w:bottom w:val="none" w:sz="0" w:space="0" w:color="auto"/>
        <w:right w:val="none" w:sz="0" w:space="0" w:color="auto"/>
      </w:divBdr>
    </w:div>
    <w:div w:id="14405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bc516a4-c76f-4609-8cda-69e52469798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cid:ae224978-4b7f-4dfe-8df2-8c82de35b3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1df35ff7-9369-4715-a666-3578af52aa04"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cid:e39a70de-db16-4b8c-8c29-1ebc9941d044" TargetMode="External"/><Relationship Id="rId4" Type="http://schemas.openxmlformats.org/officeDocument/2006/relationships/hyperlink" Target="https://gbr01.safelinks.protection.outlook.com/?url=https%3A%2F%2Fwww.radar-brisdoc.co.uk%2Fbrisfest%2F&amp;data=05%7C01%7Crebeccah.love%40nhs.net%7Cd7dc13a05a0848f8ca7708db726f12a3%7C37c354b285b047f5b22207b48d774ee3%7C0%7C0%7C638229593599242420%7CUnknown%7CTWFpbGZsb3d8eyJWIjoiMC4wLjAwMDAiLCJQIjoiV2luMzIiLCJBTiI6Ik1haWwiLCJXVCI6Mn0%3D%7C3000%7C%7C%7C&amp;sdata=p43kTvzyrCQrSagjqKS%2FvYcArHw28SBy5OKv1JRRb7w%3D&amp;reserved=0"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Rebeccah (NHS LEADERSHIP ACADEMY)</dc:creator>
  <cp:keywords/>
  <dc:description/>
  <cp:lastModifiedBy>LOVE, Rebeccah (NHS LEADERSHIP ACADEMY)</cp:lastModifiedBy>
  <cp:revision>2</cp:revision>
  <dcterms:created xsi:type="dcterms:W3CDTF">2023-06-22T13:37:00Z</dcterms:created>
  <dcterms:modified xsi:type="dcterms:W3CDTF">2023-06-22T13:37:00Z</dcterms:modified>
</cp:coreProperties>
</file>